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333A6" w14:textId="77777777" w:rsidR="002258D8" w:rsidRPr="00D66B81" w:rsidRDefault="002258D8" w:rsidP="002258D8">
      <w:pPr>
        <w:pStyle w:val="NoSpacing"/>
        <w:rPr>
          <w:rFonts w:ascii="Arial" w:hAnsi="Arial" w:cs="Arial"/>
          <w:sz w:val="4"/>
          <w:szCs w:val="24"/>
        </w:rPr>
      </w:pPr>
    </w:p>
    <w:p w14:paraId="64115034" w14:textId="77777777" w:rsidR="002258D8" w:rsidRDefault="002258D8" w:rsidP="002258D8">
      <w:r>
        <w:rPr>
          <w:noProof/>
        </w:rPr>
        <mc:AlternateContent>
          <mc:Choice Requires="wps">
            <w:drawing>
              <wp:anchor distT="0" distB="0" distL="114300" distR="114300" simplePos="0" relativeHeight="251663360" behindDoc="0" locked="0" layoutInCell="1" allowOverlap="1" wp14:anchorId="0D5D27F4" wp14:editId="49D26214">
                <wp:simplePos x="0" y="0"/>
                <wp:positionH relativeFrom="column">
                  <wp:posOffset>7067550</wp:posOffset>
                </wp:positionH>
                <wp:positionV relativeFrom="paragraph">
                  <wp:posOffset>21590</wp:posOffset>
                </wp:positionV>
                <wp:extent cx="2952750" cy="3168650"/>
                <wp:effectExtent l="19050" t="19050" r="19050" b="12700"/>
                <wp:wrapNone/>
                <wp:docPr id="10111381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168650"/>
                        </a:xfrm>
                        <a:prstGeom prst="rect">
                          <a:avLst/>
                        </a:prstGeom>
                        <a:solidFill>
                          <a:schemeClr val="accent4">
                            <a:lumMod val="20000"/>
                            <a:lumOff val="80000"/>
                          </a:schemeClr>
                        </a:solidFill>
                        <a:ln w="38100">
                          <a:solidFill>
                            <a:schemeClr val="tx1">
                              <a:lumMod val="100000"/>
                              <a:lumOff val="0"/>
                            </a:schemeClr>
                          </a:solidFill>
                          <a:miter lim="800000"/>
                          <a:headEnd/>
                          <a:tailEnd/>
                        </a:ln>
                      </wps:spPr>
                      <wps:txbx>
                        <w:txbxContent>
                          <w:p w14:paraId="23395BEC" w14:textId="77777777" w:rsidR="002258D8" w:rsidRPr="0079765D" w:rsidRDefault="002258D8" w:rsidP="002258D8">
                            <w:pPr>
                              <w:jc w:val="center"/>
                              <w:rPr>
                                <w:rFonts w:ascii="Chalkboard" w:hAnsi="Chalkboard"/>
                                <w:sz w:val="21"/>
                              </w:rPr>
                            </w:pPr>
                            <w:r w:rsidRPr="0079765D">
                              <w:rPr>
                                <w:rFonts w:ascii="Chalkboard" w:hAnsi="Chalkboard"/>
                                <w:b/>
                                <w:sz w:val="21"/>
                                <w:u w:val="single"/>
                              </w:rPr>
                              <w:t>Communication and Language</w:t>
                            </w:r>
                            <w:r>
                              <w:rPr>
                                <w:rFonts w:ascii="Chalkboard" w:hAnsi="Chalkboard"/>
                                <w:b/>
                                <w:sz w:val="21"/>
                                <w:u w:val="single"/>
                              </w:rPr>
                              <w:br/>
                            </w:r>
                            <w:r>
                              <w:rPr>
                                <w:rFonts w:ascii="Chalkboard" w:hAnsi="Chalkboard"/>
                                <w:sz w:val="21"/>
                              </w:rPr>
                              <w:br/>
                              <w:t xml:space="preserve">Children will develop their listening, speaking and understanding skills daily through small group activities relating to our topics. Children will spend time in the classroom provision with opportunities to develop topic related vocabulary within </w:t>
                            </w:r>
                            <w:proofErr w:type="gramStart"/>
                            <w:r>
                              <w:rPr>
                                <w:rFonts w:ascii="Chalkboard" w:hAnsi="Chalkboard"/>
                                <w:sz w:val="21"/>
                              </w:rPr>
                              <w:t>peer to peer</w:t>
                            </w:r>
                            <w:proofErr w:type="gramEnd"/>
                            <w:r>
                              <w:rPr>
                                <w:rFonts w:ascii="Chalkboard" w:hAnsi="Chalkboard"/>
                                <w:sz w:val="21"/>
                              </w:rPr>
                              <w:t xml:space="preserve"> discussions and play. During class time, children will have opportunities to talk about their learning in front of the class and we will support children to share their learning with the rest of the school during our Celebration Assemblies every Friday. If children have an achievement to share from activities outside school, please bring any certificates or photos to share for these assemblies.</w:t>
                            </w:r>
                            <w:r>
                              <w:rPr>
                                <w:rFonts w:ascii="Chalkboard" w:hAnsi="Chalkboard"/>
                                <w:sz w:val="21"/>
                              </w:rPr>
                              <w:br/>
                            </w:r>
                            <w:r w:rsidRPr="0079765D">
                              <w:rPr>
                                <w:rFonts w:ascii="Chalkboard" w:hAnsi="Chalkboard"/>
                                <w:sz w:val="21"/>
                              </w:rPr>
                              <w:br/>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D27F4" id="_x0000_t202" coordsize="21600,21600" o:spt="202" path="m,l,21600r21600,l21600,xe">
                <v:stroke joinstyle="miter"/>
                <v:path gradientshapeok="t" o:connecttype="rect"/>
              </v:shapetype>
              <v:shape id="Text Box 8" o:spid="_x0000_s1026" type="#_x0000_t202" style="position:absolute;margin-left:556.5pt;margin-top:1.7pt;width:232.5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" fillcolor="#fff2cc [663]" strokecolor="black [3213]" strokeweight="3pt">
                <v:textbox inset=",7.2pt,,7.2pt">
                  <w:txbxContent>
                    <w:p w14:paraId="23395BEC" w14:textId="77777777" w:rsidR="002258D8" w:rsidRPr="0079765D" w:rsidRDefault="002258D8" w:rsidP="002258D8">
                      <w:pPr>
                        <w:jc w:val="center"/>
                        <w:rPr>
                          <w:rFonts w:ascii="Chalkboard" w:hAnsi="Chalkboard"/>
                          <w:sz w:val="21"/>
                        </w:rPr>
                      </w:pPr>
                      <w:r w:rsidRPr="0079765D">
                        <w:rPr>
                          <w:rFonts w:ascii="Chalkboard" w:hAnsi="Chalkboard"/>
                          <w:b/>
                          <w:sz w:val="21"/>
                          <w:u w:val="single"/>
                        </w:rPr>
                        <w:t>Communication and Language</w:t>
                      </w:r>
                      <w:r>
                        <w:rPr>
                          <w:rFonts w:ascii="Chalkboard" w:hAnsi="Chalkboard"/>
                          <w:b/>
                          <w:sz w:val="21"/>
                          <w:u w:val="single"/>
                        </w:rPr>
                        <w:br/>
                      </w:r>
                      <w:r>
                        <w:rPr>
                          <w:rFonts w:ascii="Chalkboard" w:hAnsi="Chalkboard"/>
                          <w:sz w:val="21"/>
                        </w:rPr>
                        <w:br/>
                        <w:t xml:space="preserve">Children will develop their listening, speaking and understanding skills daily through small group activities relating to our topics. Children will spend time in the classroom provision with opportunities to develop topic related vocabulary within </w:t>
                      </w:r>
                      <w:proofErr w:type="gramStart"/>
                      <w:r>
                        <w:rPr>
                          <w:rFonts w:ascii="Chalkboard" w:hAnsi="Chalkboard"/>
                          <w:sz w:val="21"/>
                        </w:rPr>
                        <w:t>peer to peer</w:t>
                      </w:r>
                      <w:proofErr w:type="gramEnd"/>
                      <w:r>
                        <w:rPr>
                          <w:rFonts w:ascii="Chalkboard" w:hAnsi="Chalkboard"/>
                          <w:sz w:val="21"/>
                        </w:rPr>
                        <w:t xml:space="preserve"> discussions and play. During class time, children will have opportunities to talk about their learning in front of the class and we will support children to share their learning with the rest of the school during our Celebration Assemblies every Friday. If children have an achievement to share from activities outside school, please bring any certificates or photos to share for these assemblies.</w:t>
                      </w:r>
                      <w:r>
                        <w:rPr>
                          <w:rFonts w:ascii="Chalkboard" w:hAnsi="Chalkboard"/>
                          <w:sz w:val="21"/>
                        </w:rPr>
                        <w:br/>
                      </w:r>
                      <w:r w:rsidRPr="0079765D">
                        <w:rPr>
                          <w:rFonts w:ascii="Chalkboard" w:hAnsi="Chalkboard"/>
                          <w:sz w:val="21"/>
                        </w:rPr>
                        <w:br/>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7097A13" wp14:editId="319CF874">
                <wp:simplePos x="0" y="0"/>
                <wp:positionH relativeFrom="column">
                  <wp:posOffset>-220101</wp:posOffset>
                </wp:positionH>
                <wp:positionV relativeFrom="paragraph">
                  <wp:posOffset>51386</wp:posOffset>
                </wp:positionV>
                <wp:extent cx="2952750" cy="1697209"/>
                <wp:effectExtent l="19050" t="19050" r="19050" b="17780"/>
                <wp:wrapNone/>
                <wp:docPr id="10513670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697209"/>
                        </a:xfrm>
                        <a:prstGeom prst="rect">
                          <a:avLst/>
                        </a:prstGeom>
                        <a:solidFill>
                          <a:schemeClr val="accent2">
                            <a:lumMod val="20000"/>
                            <a:lumOff val="80000"/>
                          </a:schemeClr>
                        </a:solidFill>
                        <a:ln w="38100">
                          <a:solidFill>
                            <a:schemeClr val="tx1">
                              <a:lumMod val="100000"/>
                              <a:lumOff val="0"/>
                            </a:schemeClr>
                          </a:solidFill>
                          <a:miter lim="800000"/>
                          <a:headEnd/>
                          <a:tailEnd/>
                        </a:ln>
                      </wps:spPr>
                      <wps:txbx>
                        <w:txbxContent>
                          <w:p w14:paraId="050EB4DC" w14:textId="77777777" w:rsidR="002258D8" w:rsidRPr="00020F16" w:rsidRDefault="002258D8" w:rsidP="002258D8">
                            <w:pPr>
                              <w:jc w:val="center"/>
                              <w:rPr>
                                <w:rFonts w:ascii="Chalkboard" w:hAnsi="Chalkboard"/>
                                <w:sz w:val="20"/>
                              </w:rPr>
                            </w:pPr>
                            <w:r w:rsidRPr="00FB0E2E">
                              <w:rPr>
                                <w:rFonts w:ascii="Chalkboard" w:hAnsi="Chalkboard"/>
                                <w:b/>
                                <w:u w:val="single"/>
                              </w:rPr>
                              <w:t>Personal</w:t>
                            </w:r>
                            <w:r>
                              <w:rPr>
                                <w:rFonts w:ascii="Chalkboard" w:hAnsi="Chalkboard"/>
                                <w:b/>
                                <w:u w:val="single"/>
                              </w:rPr>
                              <w:t>,</w:t>
                            </w:r>
                            <w:r w:rsidRPr="00FB0E2E">
                              <w:rPr>
                                <w:rFonts w:ascii="Chalkboard" w:hAnsi="Chalkboard"/>
                                <w:b/>
                                <w:u w:val="single"/>
                              </w:rPr>
                              <w:t xml:space="preserve"> Social and Emotional Development</w:t>
                            </w:r>
                            <w:r>
                              <w:rPr>
                                <w:rFonts w:ascii="Chalkboard" w:hAnsi="Chalkboard"/>
                                <w:b/>
                                <w:u w:val="single"/>
                              </w:rPr>
                              <w:br/>
                            </w:r>
                            <w:r>
                              <w:rPr>
                                <w:rFonts w:ascii="Chalkboard" w:hAnsi="Chalkboard"/>
                                <w:bCs/>
                              </w:rPr>
                              <w:t>Children will learn about different teams and what makes a good team player. They will learn about important characteristics of this such as good listening skills and kindness. Children will also learn about the difference between joking, teasing and bullying.</w:t>
                            </w:r>
                            <w:r>
                              <w:rPr>
                                <w:rFonts w:ascii="Chalkboard" w:hAnsi="Chalkboard"/>
                                <w:b/>
                                <w:u w:val="single"/>
                              </w:rPr>
                              <w:br/>
                            </w:r>
                            <w:r w:rsidRPr="000E22F5">
                              <w:rPr>
                                <w:rFonts w:ascii="Chalkboard" w:hAnsi="Chalkboard"/>
                                <w:sz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97A13" id="Text Box 7" o:spid="_x0000_s1027" type="#_x0000_t202" style="position:absolute;margin-left:-17.35pt;margin-top:4.05pt;width:232.5pt;height:1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" fillcolor="#fbe4d5 [661]" strokecolor="black [3213]" strokeweight="3pt">
                <v:textbox inset=",7.2pt,,7.2pt">
                  <w:txbxContent>
                    <w:p w14:paraId="050EB4DC" w14:textId="77777777" w:rsidR="002258D8" w:rsidRPr="00020F16" w:rsidRDefault="002258D8" w:rsidP="002258D8">
                      <w:pPr>
                        <w:jc w:val="center"/>
                        <w:rPr>
                          <w:rFonts w:ascii="Chalkboard" w:hAnsi="Chalkboard"/>
                          <w:sz w:val="20"/>
                        </w:rPr>
                      </w:pPr>
                      <w:r w:rsidRPr="00FB0E2E">
                        <w:rPr>
                          <w:rFonts w:ascii="Chalkboard" w:hAnsi="Chalkboard"/>
                          <w:b/>
                          <w:u w:val="single"/>
                        </w:rPr>
                        <w:t>Personal</w:t>
                      </w:r>
                      <w:r>
                        <w:rPr>
                          <w:rFonts w:ascii="Chalkboard" w:hAnsi="Chalkboard"/>
                          <w:b/>
                          <w:u w:val="single"/>
                        </w:rPr>
                        <w:t>,</w:t>
                      </w:r>
                      <w:r w:rsidRPr="00FB0E2E">
                        <w:rPr>
                          <w:rFonts w:ascii="Chalkboard" w:hAnsi="Chalkboard"/>
                          <w:b/>
                          <w:u w:val="single"/>
                        </w:rPr>
                        <w:t xml:space="preserve"> Social and Emotional Development</w:t>
                      </w:r>
                      <w:r>
                        <w:rPr>
                          <w:rFonts w:ascii="Chalkboard" w:hAnsi="Chalkboard"/>
                          <w:b/>
                          <w:u w:val="single"/>
                        </w:rPr>
                        <w:br/>
                      </w:r>
                      <w:r>
                        <w:rPr>
                          <w:rFonts w:ascii="Chalkboard" w:hAnsi="Chalkboard"/>
                          <w:bCs/>
                        </w:rPr>
                        <w:t>Children will learn about different teams and what makes a good team player. They will learn about important characteristics of this such as good listening skills and kindness. Children will also learn about the difference between joking, teasing and bullying.</w:t>
                      </w:r>
                      <w:r>
                        <w:rPr>
                          <w:rFonts w:ascii="Chalkboard" w:hAnsi="Chalkboard"/>
                          <w:b/>
                          <w:u w:val="single"/>
                        </w:rPr>
                        <w:br/>
                      </w:r>
                      <w:r w:rsidRPr="000E22F5">
                        <w:rPr>
                          <w:rFonts w:ascii="Chalkboard" w:hAnsi="Chalkboard"/>
                          <w:sz w:val="20"/>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DF453E7" wp14:editId="5143B5FC">
                <wp:simplePos x="0" y="0"/>
                <wp:positionH relativeFrom="column">
                  <wp:posOffset>2935605</wp:posOffset>
                </wp:positionH>
                <wp:positionV relativeFrom="paragraph">
                  <wp:posOffset>-153035</wp:posOffset>
                </wp:positionV>
                <wp:extent cx="3867150" cy="422275"/>
                <wp:effectExtent l="19050" t="19050" r="0" b="0"/>
                <wp:wrapNone/>
                <wp:docPr id="1832762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422275"/>
                        </a:xfrm>
                        <a:prstGeom prst="rect">
                          <a:avLst/>
                        </a:prstGeom>
                        <a:solidFill>
                          <a:srgbClr val="FFC000"/>
                        </a:solidFill>
                        <a:ln w="38100">
                          <a:solidFill>
                            <a:schemeClr val="tx1">
                              <a:lumMod val="100000"/>
                              <a:lumOff val="0"/>
                            </a:schemeClr>
                          </a:solidFill>
                          <a:miter lim="800000"/>
                          <a:headEnd/>
                          <a:tailEnd/>
                        </a:ln>
                      </wps:spPr>
                      <wps:txbx>
                        <w:txbxContent>
                          <w:p w14:paraId="619B8CB1" w14:textId="77777777" w:rsidR="002258D8" w:rsidRPr="00D326C8" w:rsidRDefault="002258D8" w:rsidP="002258D8">
                            <w:pPr>
                              <w:jc w:val="center"/>
                              <w:rPr>
                                <w:rFonts w:ascii="Chalkboard" w:hAnsi="Chalkboard"/>
                                <w:b/>
                                <w:sz w:val="30"/>
                              </w:rPr>
                            </w:pPr>
                            <w:r>
                              <w:rPr>
                                <w:rFonts w:ascii="Chalkboard" w:hAnsi="Chalkboard"/>
                                <w:b/>
                                <w:sz w:val="30"/>
                              </w:rPr>
                              <w:t xml:space="preserve">EYFS Summer 1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453E7" id="Text Box 6" o:spid="_x0000_s1028" type="#_x0000_t202" style="position:absolute;margin-left:231.15pt;margin-top:-12.05pt;width:304.5pt;height:3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" fillcolor="#ffc000" strokecolor="black [3213]" strokeweight="3pt">
                <v:textbox inset=",7.2pt,,7.2pt">
                  <w:txbxContent>
                    <w:p w14:paraId="619B8CB1" w14:textId="77777777" w:rsidR="002258D8" w:rsidRPr="00D326C8" w:rsidRDefault="002258D8" w:rsidP="002258D8">
                      <w:pPr>
                        <w:jc w:val="center"/>
                        <w:rPr>
                          <w:rFonts w:ascii="Chalkboard" w:hAnsi="Chalkboard"/>
                          <w:b/>
                          <w:sz w:val="30"/>
                        </w:rPr>
                      </w:pPr>
                      <w:r>
                        <w:rPr>
                          <w:rFonts w:ascii="Chalkboard" w:hAnsi="Chalkboard"/>
                          <w:b/>
                          <w:sz w:val="30"/>
                        </w:rPr>
                        <w:t xml:space="preserve">EYFS Summer 1 </w:t>
                      </w:r>
                    </w:p>
                  </w:txbxContent>
                </v:textbox>
              </v:shape>
            </w:pict>
          </mc:Fallback>
        </mc:AlternateContent>
      </w:r>
    </w:p>
    <w:p w14:paraId="073EC01F" w14:textId="77777777" w:rsidR="002258D8" w:rsidRPr="00EE2D3D" w:rsidRDefault="002258D8" w:rsidP="002258D8">
      <w:pPr>
        <w:tabs>
          <w:tab w:val="left" w:pos="9570"/>
        </w:tabs>
        <w:rPr>
          <w:rFonts w:ascii="Arial" w:hAnsi="Arial" w:cs="Arial"/>
        </w:rPr>
      </w:pPr>
      <w:r>
        <w:rPr>
          <w:noProof/>
        </w:rPr>
        <mc:AlternateContent>
          <mc:Choice Requires="wps">
            <w:drawing>
              <wp:anchor distT="0" distB="0" distL="114300" distR="114300" simplePos="0" relativeHeight="251662336" behindDoc="0" locked="0" layoutInCell="1" allowOverlap="1" wp14:anchorId="2DA96222" wp14:editId="5626872B">
                <wp:simplePos x="0" y="0"/>
                <wp:positionH relativeFrom="column">
                  <wp:posOffset>7029450</wp:posOffset>
                </wp:positionH>
                <wp:positionV relativeFrom="paragraph">
                  <wp:posOffset>2981325</wp:posOffset>
                </wp:positionV>
                <wp:extent cx="2952750" cy="3094355"/>
                <wp:effectExtent l="19050" t="19050" r="19050" b="10795"/>
                <wp:wrapNone/>
                <wp:docPr id="77973539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094355"/>
                        </a:xfrm>
                        <a:prstGeom prst="rect">
                          <a:avLst/>
                        </a:prstGeom>
                        <a:solidFill>
                          <a:schemeClr val="accent5">
                            <a:lumMod val="20000"/>
                            <a:lumOff val="80000"/>
                          </a:schemeClr>
                        </a:solidFill>
                        <a:ln w="38100">
                          <a:solidFill>
                            <a:schemeClr val="tx1">
                              <a:lumMod val="100000"/>
                              <a:lumOff val="0"/>
                            </a:schemeClr>
                          </a:solidFill>
                          <a:miter lim="800000"/>
                          <a:headEnd/>
                          <a:tailEnd/>
                        </a:ln>
                      </wps:spPr>
                      <wps:txbx>
                        <w:txbxContent>
                          <w:p w14:paraId="3EDABA37" w14:textId="77777777" w:rsidR="002258D8" w:rsidRPr="006A00A0" w:rsidRDefault="002258D8" w:rsidP="002258D8">
                            <w:pPr>
                              <w:jc w:val="center"/>
                              <w:rPr>
                                <w:rFonts w:ascii="Chalkboard" w:hAnsi="Chalkboard"/>
                              </w:rPr>
                            </w:pPr>
                            <w:r w:rsidRPr="00D326C8">
                              <w:rPr>
                                <w:rFonts w:ascii="Chalkboard" w:hAnsi="Chalkboard"/>
                                <w:b/>
                                <w:u w:val="single"/>
                              </w:rPr>
                              <w:t>Maths</w:t>
                            </w:r>
                            <w:r>
                              <w:rPr>
                                <w:rFonts w:ascii="Chalkboard" w:hAnsi="Chalkboard"/>
                                <w:b/>
                                <w:u w:val="single"/>
                              </w:rPr>
                              <w:br/>
                            </w:r>
                            <w:r>
                              <w:rPr>
                                <w:rFonts w:ascii="Chalkboard" w:hAnsi="Chalkboard"/>
                              </w:rPr>
                              <w:br/>
                              <w:t xml:space="preserve">Children will become more secure with the composition of amounts to 10 and be able to say what numbers other numbers are made of. We will use number shapes and manipulatives to make numbers beyond 20 and 30 to understand place value of 10s and 1s. Children will learn simple double facts and will apply these to real life problems. We will continue to explore 2D and 3D shapes and understand what shapes these can be made of.    </w:t>
                            </w:r>
                            <w:r>
                              <w:rPr>
                                <w:rFonts w:ascii="Chalkboard" w:hAnsi="Chalkboard"/>
                              </w:rPr>
                              <w:br/>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96222" id="Text Box 4" o:spid="_x0000_s1029" type="#_x0000_t202" style="position:absolute;margin-left:553.5pt;margin-top:234.75pt;width:232.5pt;height:24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" fillcolor="#deeaf6 [664]" strokecolor="black [3213]" strokeweight="3pt">
                <v:textbox inset=",7.2pt,,7.2pt">
                  <w:txbxContent>
                    <w:p w14:paraId="3EDABA37" w14:textId="77777777" w:rsidR="002258D8" w:rsidRPr="006A00A0" w:rsidRDefault="002258D8" w:rsidP="002258D8">
                      <w:pPr>
                        <w:jc w:val="center"/>
                        <w:rPr>
                          <w:rFonts w:ascii="Chalkboard" w:hAnsi="Chalkboard"/>
                        </w:rPr>
                      </w:pPr>
                      <w:r w:rsidRPr="00D326C8">
                        <w:rPr>
                          <w:rFonts w:ascii="Chalkboard" w:hAnsi="Chalkboard"/>
                          <w:b/>
                          <w:u w:val="single"/>
                        </w:rPr>
                        <w:t>Maths</w:t>
                      </w:r>
                      <w:r>
                        <w:rPr>
                          <w:rFonts w:ascii="Chalkboard" w:hAnsi="Chalkboard"/>
                          <w:b/>
                          <w:u w:val="single"/>
                        </w:rPr>
                        <w:br/>
                      </w:r>
                      <w:r>
                        <w:rPr>
                          <w:rFonts w:ascii="Chalkboard" w:hAnsi="Chalkboard"/>
                        </w:rPr>
                        <w:br/>
                        <w:t xml:space="preserve">Children will become more secure with the composition of amounts to 10 and be able to say what numbers other numbers are made of. We will use number shapes and manipulatives to make numbers beyond 20 and 30 to understand place value of 10s and 1s. Children will learn simple double facts and will apply these to real life problems. We will continue to explore 2D and 3D shapes and understand what shapes these can be made of.    </w:t>
                      </w:r>
                      <w:r>
                        <w:rPr>
                          <w:rFonts w:ascii="Chalkboard" w:hAnsi="Chalkboard"/>
                        </w:rPr>
                        <w:br/>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F1C6E24" wp14:editId="20BA15AD">
                <wp:simplePos x="0" y="0"/>
                <wp:positionH relativeFrom="column">
                  <wp:posOffset>-248236</wp:posOffset>
                </wp:positionH>
                <wp:positionV relativeFrom="paragraph">
                  <wp:posOffset>1502752</wp:posOffset>
                </wp:positionV>
                <wp:extent cx="3018155" cy="4340713"/>
                <wp:effectExtent l="19050" t="19050" r="10795" b="22225"/>
                <wp:wrapNone/>
                <wp:docPr id="6782619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4340713"/>
                        </a:xfrm>
                        <a:prstGeom prst="rect">
                          <a:avLst/>
                        </a:prstGeom>
                        <a:solidFill>
                          <a:srgbClr val="FFFF99"/>
                        </a:solidFill>
                        <a:ln w="38100">
                          <a:solidFill>
                            <a:schemeClr val="tx1">
                              <a:lumMod val="100000"/>
                              <a:lumOff val="0"/>
                            </a:schemeClr>
                          </a:solidFill>
                          <a:miter lim="800000"/>
                          <a:headEnd/>
                          <a:tailEnd/>
                        </a:ln>
                      </wps:spPr>
                      <wps:txbx>
                        <w:txbxContent>
                          <w:p w14:paraId="2DB835B0" w14:textId="77777777" w:rsidR="002258D8" w:rsidRDefault="002258D8" w:rsidP="002258D8">
                            <w:pPr>
                              <w:jc w:val="center"/>
                              <w:rPr>
                                <w:rFonts w:ascii="Chalkboard" w:hAnsi="Chalkboard"/>
                              </w:rPr>
                            </w:pPr>
                            <w:r w:rsidRPr="00FB0E2E">
                              <w:rPr>
                                <w:rFonts w:ascii="Chalkboard" w:hAnsi="Chalkboard"/>
                                <w:b/>
                                <w:u w:val="single"/>
                              </w:rPr>
                              <w:t>Literacy</w:t>
                            </w:r>
                            <w:r>
                              <w:rPr>
                                <w:rFonts w:ascii="Chalkboard" w:hAnsi="Chalkboard"/>
                                <w:b/>
                                <w:u w:val="single"/>
                              </w:rPr>
                              <w:br/>
                            </w:r>
                            <w:r>
                              <w:t>The children will have daily phonics sessions. As children are all learning at their own pace, they will be doing activities at their appropriate learning level, which may include some revision of previous sounds taught. Nursery will be consolidating Phase 1 sounds activities such as rhyming, alliteration and distinguishing between different sounds and move onto learning Phase 2 sounds. Reception will start/consolidate Phase 3 digraphs and trigraphs depending on where they are in their learning. W</w:t>
                            </w:r>
                            <w:r w:rsidRPr="005049CE">
                              <w:rPr>
                                <w:b/>
                                <w:bCs/>
                              </w:rPr>
                              <w:t xml:space="preserve">e will read a variety of fiction and non-fiction texts including Oscar Got the Blame, Not Now Bernard and many other topic related stories at the end of each day at story time. Children will learn to retell a </w:t>
                            </w:r>
                            <w:proofErr w:type="gramStart"/>
                            <w:r w:rsidRPr="005049CE">
                              <w:rPr>
                                <w:b/>
                                <w:bCs/>
                              </w:rPr>
                              <w:t>stories</w:t>
                            </w:r>
                            <w:proofErr w:type="gramEnd"/>
                            <w:r w:rsidRPr="005049CE">
                              <w:rPr>
                                <w:b/>
                                <w:bCs/>
                              </w:rPr>
                              <w:t xml:space="preserve"> and adapt these to make up their own. We will be learning to write labels, lists and captions for pictures.</w:t>
                            </w:r>
                            <w:r>
                              <w:t xml:space="preserve"> Please continue to read daily with children, children will be heard reading at least 2 times a week.</w:t>
                            </w:r>
                            <w:r>
                              <w:rPr>
                                <w:rFonts w:ascii="Chalkboard" w:hAnsi="Chalkboard"/>
                              </w:rPr>
                              <w:br/>
                            </w:r>
                          </w:p>
                          <w:p w14:paraId="0EF06A72" w14:textId="77777777" w:rsidR="002258D8" w:rsidRPr="006A00A0" w:rsidRDefault="002258D8" w:rsidP="002258D8">
                            <w:pPr>
                              <w:rPr>
                                <w:rFonts w:ascii="Chalkboard" w:hAnsi="Chalkboard"/>
                              </w:rPr>
                            </w:pPr>
                            <w:r>
                              <w:rPr>
                                <w:rFonts w:ascii="Chalkboard" w:hAnsi="Chalkboard"/>
                              </w:rPr>
                              <w:br/>
                            </w:r>
                            <w:r>
                              <w:rPr>
                                <w:rFonts w:ascii="Chalkboard" w:hAnsi="Chalkboard"/>
                              </w:rPr>
                              <w:br/>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C6E24" id="Text Box 5" o:spid="_x0000_s1030" type="#_x0000_t202" style="position:absolute;margin-left:-19.55pt;margin-top:118.35pt;width:237.65pt;height:34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" fillcolor="#ff9" strokecolor="black [3213]" strokeweight="3pt">
                <v:textbox inset=",7.2pt,,7.2pt">
                  <w:txbxContent>
                    <w:p w14:paraId="2DB835B0" w14:textId="77777777" w:rsidR="002258D8" w:rsidRDefault="002258D8" w:rsidP="002258D8">
                      <w:pPr>
                        <w:jc w:val="center"/>
                        <w:rPr>
                          <w:rFonts w:ascii="Chalkboard" w:hAnsi="Chalkboard"/>
                        </w:rPr>
                      </w:pPr>
                      <w:r w:rsidRPr="00FB0E2E">
                        <w:rPr>
                          <w:rFonts w:ascii="Chalkboard" w:hAnsi="Chalkboard"/>
                          <w:b/>
                          <w:u w:val="single"/>
                        </w:rPr>
                        <w:t>Literacy</w:t>
                      </w:r>
                      <w:r>
                        <w:rPr>
                          <w:rFonts w:ascii="Chalkboard" w:hAnsi="Chalkboard"/>
                          <w:b/>
                          <w:u w:val="single"/>
                        </w:rPr>
                        <w:br/>
                      </w:r>
                      <w:r>
                        <w:t>The children will have daily phonics sessions. As children are all learning at their own pace, they will be doing activities at their appropriate learning level, which may include some revision of previous sounds taught. Nursery will be consolidating Phase 1 sounds activities such as rhyming, alliteration and distinguishing between different sounds and move onto learning Phase 2 sounds. Reception will start/consolidate Phase 3 digraphs and trigraphs depending on where they are in their learning. W</w:t>
                      </w:r>
                      <w:r w:rsidRPr="005049CE">
                        <w:rPr>
                          <w:b/>
                          <w:bCs/>
                        </w:rPr>
                        <w:t xml:space="preserve">e will read a variety of fiction and non-fiction texts including Oscar Got the Blame, Not Now Bernard and many other topic related stories at the end of each day at story time. Children will learn to retell a </w:t>
                      </w:r>
                      <w:proofErr w:type="gramStart"/>
                      <w:r w:rsidRPr="005049CE">
                        <w:rPr>
                          <w:b/>
                          <w:bCs/>
                        </w:rPr>
                        <w:t>stories</w:t>
                      </w:r>
                      <w:proofErr w:type="gramEnd"/>
                      <w:r w:rsidRPr="005049CE">
                        <w:rPr>
                          <w:b/>
                          <w:bCs/>
                        </w:rPr>
                        <w:t xml:space="preserve"> and adapt these to make up their own. We will be learning to write labels, lists and captions for pictures.</w:t>
                      </w:r>
                      <w:r>
                        <w:t xml:space="preserve"> Please continue to read daily with children, children will be heard reading at least 2 times a week.</w:t>
                      </w:r>
                      <w:r>
                        <w:rPr>
                          <w:rFonts w:ascii="Chalkboard" w:hAnsi="Chalkboard"/>
                        </w:rPr>
                        <w:br/>
                      </w:r>
                    </w:p>
                    <w:p w14:paraId="0EF06A72" w14:textId="77777777" w:rsidR="002258D8" w:rsidRPr="006A00A0" w:rsidRDefault="002258D8" w:rsidP="002258D8">
                      <w:pPr>
                        <w:rPr>
                          <w:rFonts w:ascii="Chalkboard" w:hAnsi="Chalkboard"/>
                        </w:rPr>
                      </w:pPr>
                      <w:r>
                        <w:rPr>
                          <w:rFonts w:ascii="Chalkboard" w:hAnsi="Chalkboard"/>
                        </w:rPr>
                        <w:br/>
                      </w:r>
                      <w:r>
                        <w:rPr>
                          <w:rFonts w:ascii="Chalkboard" w:hAnsi="Chalkboard"/>
                        </w:rPr>
                        <w:br/>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DDE42F9" wp14:editId="72BC1BFA">
                <wp:simplePos x="0" y="0"/>
                <wp:positionH relativeFrom="column">
                  <wp:posOffset>2938096</wp:posOffset>
                </wp:positionH>
                <wp:positionV relativeFrom="paragraph">
                  <wp:posOffset>44694</wp:posOffset>
                </wp:positionV>
                <wp:extent cx="3867150" cy="1922292"/>
                <wp:effectExtent l="19050" t="19050" r="19050" b="20955"/>
                <wp:wrapNone/>
                <wp:docPr id="757821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922292"/>
                        </a:xfrm>
                        <a:prstGeom prst="rect">
                          <a:avLst/>
                        </a:prstGeom>
                        <a:solidFill>
                          <a:srgbClr val="FFCCFF"/>
                        </a:solidFill>
                        <a:ln w="38100">
                          <a:solidFill>
                            <a:schemeClr val="tx1">
                              <a:lumMod val="100000"/>
                              <a:lumOff val="0"/>
                            </a:schemeClr>
                          </a:solidFill>
                          <a:miter lim="800000"/>
                          <a:headEnd/>
                          <a:tailEnd/>
                        </a:ln>
                      </wps:spPr>
                      <wps:txbx>
                        <w:txbxContent>
                          <w:p w14:paraId="30CCB1F5" w14:textId="77777777" w:rsidR="002258D8" w:rsidRPr="006A00A0" w:rsidRDefault="002258D8" w:rsidP="002258D8">
                            <w:pPr>
                              <w:jc w:val="center"/>
                              <w:rPr>
                                <w:rFonts w:ascii="Chalkboard" w:hAnsi="Chalkboard"/>
                              </w:rPr>
                            </w:pPr>
                            <w:r w:rsidRPr="00FB0E2E">
                              <w:rPr>
                                <w:rFonts w:ascii="Chalkboard" w:hAnsi="Chalkboard"/>
                                <w:b/>
                                <w:u w:val="single"/>
                              </w:rPr>
                              <w:t>Physical Development</w:t>
                            </w:r>
                            <w:r>
                              <w:rPr>
                                <w:rFonts w:ascii="Chalkboard" w:hAnsi="Chalkboard"/>
                                <w:b/>
                                <w:u w:val="single"/>
                              </w:rPr>
                              <w:br/>
                            </w:r>
                            <w:r w:rsidRPr="000E22F5">
                              <w:rPr>
                                <w:rFonts w:ascii="Chalkboard" w:hAnsi="Chalkboard"/>
                              </w:rPr>
                              <w:t xml:space="preserve">Children </w:t>
                            </w:r>
                            <w:r>
                              <w:rPr>
                                <w:rFonts w:ascii="Chalkboard" w:hAnsi="Chalkboard"/>
                              </w:rPr>
                              <w:t xml:space="preserve">will refine their fine motor skills through threading, winding and sewing activities. We will spend time in the outdoor area using the </w:t>
                            </w:r>
                            <w:proofErr w:type="gramStart"/>
                            <w:r>
                              <w:rPr>
                                <w:rFonts w:ascii="Chalkboard" w:hAnsi="Chalkboard"/>
                              </w:rPr>
                              <w:t>large scale</w:t>
                            </w:r>
                            <w:proofErr w:type="gramEnd"/>
                            <w:r>
                              <w:rPr>
                                <w:rFonts w:ascii="Chalkboard" w:hAnsi="Chalkboard"/>
                              </w:rPr>
                              <w:t xml:space="preserve"> construction and water resources and children will explore the garden using garden tools. In PE, children will develop their running, skipping, jumping and throwing skills in preparation for sports day next half term.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E42F9" id="Text Box 2" o:spid="_x0000_s1031" type="#_x0000_t202" style="position:absolute;margin-left:231.35pt;margin-top:3.5pt;width:304.5pt;height:15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" fillcolor="#fcf" strokecolor="black [3213]" strokeweight="3pt">
                <v:textbox inset=",7.2pt,,7.2pt">
                  <w:txbxContent>
                    <w:p w14:paraId="30CCB1F5" w14:textId="77777777" w:rsidR="002258D8" w:rsidRPr="006A00A0" w:rsidRDefault="002258D8" w:rsidP="002258D8">
                      <w:pPr>
                        <w:jc w:val="center"/>
                        <w:rPr>
                          <w:rFonts w:ascii="Chalkboard" w:hAnsi="Chalkboard"/>
                        </w:rPr>
                      </w:pPr>
                      <w:r w:rsidRPr="00FB0E2E">
                        <w:rPr>
                          <w:rFonts w:ascii="Chalkboard" w:hAnsi="Chalkboard"/>
                          <w:b/>
                          <w:u w:val="single"/>
                        </w:rPr>
                        <w:t>Physical Development</w:t>
                      </w:r>
                      <w:r>
                        <w:rPr>
                          <w:rFonts w:ascii="Chalkboard" w:hAnsi="Chalkboard"/>
                          <w:b/>
                          <w:u w:val="single"/>
                        </w:rPr>
                        <w:br/>
                      </w:r>
                      <w:r w:rsidRPr="000E22F5">
                        <w:rPr>
                          <w:rFonts w:ascii="Chalkboard" w:hAnsi="Chalkboard"/>
                        </w:rPr>
                        <w:t xml:space="preserve">Children </w:t>
                      </w:r>
                      <w:r>
                        <w:rPr>
                          <w:rFonts w:ascii="Chalkboard" w:hAnsi="Chalkboard"/>
                        </w:rPr>
                        <w:t xml:space="preserve">will refine their fine motor skills through threading, winding and sewing activities. We will spend time in the outdoor area using the </w:t>
                      </w:r>
                      <w:proofErr w:type="gramStart"/>
                      <w:r>
                        <w:rPr>
                          <w:rFonts w:ascii="Chalkboard" w:hAnsi="Chalkboard"/>
                        </w:rPr>
                        <w:t>large scale</w:t>
                      </w:r>
                      <w:proofErr w:type="gramEnd"/>
                      <w:r>
                        <w:rPr>
                          <w:rFonts w:ascii="Chalkboard" w:hAnsi="Chalkboard"/>
                        </w:rPr>
                        <w:t xml:space="preserve"> construction and water resources and children will explore the garden using garden tools. In PE, children will develop their running, skipping, jumping and throwing skills in preparation for sports day next half term.</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58A37A3" wp14:editId="12853EC3">
                <wp:simplePos x="0" y="0"/>
                <wp:positionH relativeFrom="margin">
                  <wp:align>center</wp:align>
                </wp:positionH>
                <wp:positionV relativeFrom="paragraph">
                  <wp:posOffset>2070686</wp:posOffset>
                </wp:positionV>
                <wp:extent cx="3867150" cy="2193925"/>
                <wp:effectExtent l="19050" t="19050" r="19050" b="15875"/>
                <wp:wrapNone/>
                <wp:docPr id="16353580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193925"/>
                        </a:xfrm>
                        <a:prstGeom prst="rect">
                          <a:avLst/>
                        </a:prstGeom>
                        <a:solidFill>
                          <a:srgbClr val="99FF99"/>
                        </a:solidFill>
                        <a:ln w="38100">
                          <a:solidFill>
                            <a:schemeClr val="tx1">
                              <a:lumMod val="100000"/>
                              <a:lumOff val="0"/>
                            </a:schemeClr>
                          </a:solidFill>
                          <a:miter lim="800000"/>
                          <a:headEnd/>
                          <a:tailEnd/>
                        </a:ln>
                      </wps:spPr>
                      <wps:txbx>
                        <w:txbxContent>
                          <w:p w14:paraId="537735B9" w14:textId="77777777" w:rsidR="002258D8" w:rsidRPr="003E1F5F" w:rsidRDefault="002258D8" w:rsidP="002258D8">
                            <w:pPr>
                              <w:jc w:val="center"/>
                              <w:rPr>
                                <w:rFonts w:ascii="Chalkboard" w:hAnsi="Chalkboard"/>
                                <w:sz w:val="21"/>
                              </w:rPr>
                            </w:pPr>
                            <w:r w:rsidRPr="00D326C8">
                              <w:rPr>
                                <w:rFonts w:ascii="Chalkboard" w:hAnsi="Chalkboard"/>
                                <w:b/>
                                <w:u w:val="single"/>
                              </w:rPr>
                              <w:t>Understanding the World</w:t>
                            </w:r>
                            <w:r w:rsidRPr="003E1F5F">
                              <w:rPr>
                                <w:rFonts w:ascii="Chalkboard" w:hAnsi="Chalkboard"/>
                                <w:sz w:val="21"/>
                              </w:rPr>
                              <w:br/>
                            </w:r>
                            <w:r>
                              <w:rPr>
                                <w:rFonts w:ascii="Chalkboard" w:hAnsi="Chalkboard"/>
                                <w:sz w:val="21"/>
                              </w:rPr>
                              <w:t xml:space="preserve">Children will take on the role of garden explorers, turning over rocks and stones to discover the ecosystems that lie beneath. We will learn about different small creatures that can be found in the garden and the important roles they play. We will learn </w:t>
                            </w:r>
                            <w:proofErr w:type="gramStart"/>
                            <w:r>
                              <w:rPr>
                                <w:rFonts w:ascii="Chalkboard" w:hAnsi="Chalkboard"/>
                                <w:sz w:val="21"/>
                              </w:rPr>
                              <w:t>how  and</w:t>
                            </w:r>
                            <w:proofErr w:type="gramEnd"/>
                            <w:r>
                              <w:rPr>
                                <w:rFonts w:ascii="Chalkboard" w:hAnsi="Chalkboard"/>
                                <w:sz w:val="21"/>
                              </w:rPr>
                              <w:t xml:space="preserve"> why Muslims celebrate Eid and take part in these celebrations. Children will explore toys from the past and talk about the similarities and differences from toys that they play with today. They will think about the materials they are made of and create their own representations.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A37A3" id="Text Box 3" o:spid="_x0000_s1032" type="#_x0000_t202" style="position:absolute;margin-left:0;margin-top:163.05pt;width:304.5pt;height:172.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" fillcolor="#9f9" strokecolor="black [3213]" strokeweight="3pt">
                <v:textbox inset=",7.2pt,,7.2pt">
                  <w:txbxContent>
                    <w:p w14:paraId="537735B9" w14:textId="77777777" w:rsidR="002258D8" w:rsidRPr="003E1F5F" w:rsidRDefault="002258D8" w:rsidP="002258D8">
                      <w:pPr>
                        <w:jc w:val="center"/>
                        <w:rPr>
                          <w:rFonts w:ascii="Chalkboard" w:hAnsi="Chalkboard"/>
                          <w:sz w:val="21"/>
                        </w:rPr>
                      </w:pPr>
                      <w:r w:rsidRPr="00D326C8">
                        <w:rPr>
                          <w:rFonts w:ascii="Chalkboard" w:hAnsi="Chalkboard"/>
                          <w:b/>
                          <w:u w:val="single"/>
                        </w:rPr>
                        <w:t>Understanding the World</w:t>
                      </w:r>
                      <w:r w:rsidRPr="003E1F5F">
                        <w:rPr>
                          <w:rFonts w:ascii="Chalkboard" w:hAnsi="Chalkboard"/>
                          <w:sz w:val="21"/>
                        </w:rPr>
                        <w:br/>
                      </w:r>
                      <w:r>
                        <w:rPr>
                          <w:rFonts w:ascii="Chalkboard" w:hAnsi="Chalkboard"/>
                          <w:sz w:val="21"/>
                        </w:rPr>
                        <w:t xml:space="preserve">Children will take on the role of garden explorers, turning over rocks and stones to discover the ecosystems that lie beneath. We will learn about different small creatures that can be found in the garden and the important roles they play. We will learn </w:t>
                      </w:r>
                      <w:proofErr w:type="gramStart"/>
                      <w:r>
                        <w:rPr>
                          <w:rFonts w:ascii="Chalkboard" w:hAnsi="Chalkboard"/>
                          <w:sz w:val="21"/>
                        </w:rPr>
                        <w:t>how  and</w:t>
                      </w:r>
                      <w:proofErr w:type="gramEnd"/>
                      <w:r>
                        <w:rPr>
                          <w:rFonts w:ascii="Chalkboard" w:hAnsi="Chalkboard"/>
                          <w:sz w:val="21"/>
                        </w:rPr>
                        <w:t xml:space="preserve"> why Muslims celebrate Eid and take part in these celebrations. Children will explore toys from the past and talk about the similarities and differences from toys that they play with today. They will think about the materials they are made of and create their own representations.</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1CC56A73" wp14:editId="5C918CAD">
                <wp:simplePos x="0" y="0"/>
                <wp:positionH relativeFrom="column">
                  <wp:posOffset>2888859</wp:posOffset>
                </wp:positionH>
                <wp:positionV relativeFrom="paragraph">
                  <wp:posOffset>4386628</wp:posOffset>
                </wp:positionV>
                <wp:extent cx="3968750" cy="1712839"/>
                <wp:effectExtent l="19050" t="19050" r="12700" b="20955"/>
                <wp:wrapNone/>
                <wp:docPr id="6838716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1712839"/>
                        </a:xfrm>
                        <a:prstGeom prst="rect">
                          <a:avLst/>
                        </a:prstGeom>
                        <a:solidFill>
                          <a:schemeClr val="accent3">
                            <a:lumMod val="20000"/>
                            <a:lumOff val="80000"/>
                          </a:schemeClr>
                        </a:solidFill>
                        <a:ln w="38100">
                          <a:solidFill>
                            <a:schemeClr val="tx1">
                              <a:lumMod val="100000"/>
                              <a:lumOff val="0"/>
                            </a:schemeClr>
                          </a:solidFill>
                          <a:miter lim="800000"/>
                          <a:headEnd/>
                          <a:tailEnd/>
                        </a:ln>
                      </wps:spPr>
                      <wps:txbx>
                        <w:txbxContent>
                          <w:p w14:paraId="12C81403" w14:textId="77777777" w:rsidR="002258D8" w:rsidRPr="00A47315" w:rsidRDefault="002258D8" w:rsidP="002258D8">
                            <w:pPr>
                              <w:jc w:val="center"/>
                              <w:rPr>
                                <w:rFonts w:ascii="Chalkboard" w:hAnsi="Chalkboard"/>
                                <w:sz w:val="21"/>
                              </w:rPr>
                            </w:pPr>
                            <w:r w:rsidRPr="00D326C8">
                              <w:rPr>
                                <w:rFonts w:ascii="Chalkboard" w:hAnsi="Chalkboard"/>
                                <w:b/>
                                <w:u w:val="single"/>
                              </w:rPr>
                              <w:t>Expressive Arts and Design</w:t>
                            </w:r>
                            <w:r>
                              <w:rPr>
                                <w:rFonts w:ascii="Chalkboard" w:hAnsi="Chalkboard"/>
                                <w:b/>
                                <w:u w:val="single"/>
                              </w:rPr>
                              <w:br/>
                            </w:r>
                            <w:r w:rsidRPr="000E22F5">
                              <w:rPr>
                                <w:rFonts w:ascii="Chalkboard" w:hAnsi="Chalkboard"/>
                                <w:sz w:val="21"/>
                              </w:rPr>
                              <w:t xml:space="preserve">Children </w:t>
                            </w:r>
                            <w:r>
                              <w:rPr>
                                <w:rFonts w:ascii="Chalkboard" w:hAnsi="Chalkboard"/>
                                <w:sz w:val="21"/>
                              </w:rPr>
                              <w:t>will explore creating using fabric, making finger and hand puppets and joining materials together. They will also combine materials to make toys from the past. Children will create crafts relating to minibeasts and observational drawings of the small creatures they find in the garden. Children will design and create habitats for minibeasts using recycled materials.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56A73" id="Text Box 1" o:spid="_x0000_s1033" type="#_x0000_t202" style="position:absolute;margin-left:227.45pt;margin-top:345.4pt;width:312.5pt;height:13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" fillcolor="#ededed [662]" strokecolor="black [3213]" strokeweight="3pt">
                <v:textbox inset=",7.2pt,,7.2pt">
                  <w:txbxContent>
                    <w:p w14:paraId="12C81403" w14:textId="77777777" w:rsidR="002258D8" w:rsidRPr="00A47315" w:rsidRDefault="002258D8" w:rsidP="002258D8">
                      <w:pPr>
                        <w:jc w:val="center"/>
                        <w:rPr>
                          <w:rFonts w:ascii="Chalkboard" w:hAnsi="Chalkboard"/>
                          <w:sz w:val="21"/>
                        </w:rPr>
                      </w:pPr>
                      <w:r w:rsidRPr="00D326C8">
                        <w:rPr>
                          <w:rFonts w:ascii="Chalkboard" w:hAnsi="Chalkboard"/>
                          <w:b/>
                          <w:u w:val="single"/>
                        </w:rPr>
                        <w:t>Expressive Arts and Design</w:t>
                      </w:r>
                      <w:r>
                        <w:rPr>
                          <w:rFonts w:ascii="Chalkboard" w:hAnsi="Chalkboard"/>
                          <w:b/>
                          <w:u w:val="single"/>
                        </w:rPr>
                        <w:br/>
                      </w:r>
                      <w:r w:rsidRPr="000E22F5">
                        <w:rPr>
                          <w:rFonts w:ascii="Chalkboard" w:hAnsi="Chalkboard"/>
                          <w:sz w:val="21"/>
                        </w:rPr>
                        <w:t xml:space="preserve">Children </w:t>
                      </w:r>
                      <w:r>
                        <w:rPr>
                          <w:rFonts w:ascii="Chalkboard" w:hAnsi="Chalkboard"/>
                          <w:sz w:val="21"/>
                        </w:rPr>
                        <w:t>will explore creating using fabric, making finger and hand puppets and joining materials together. They will also combine materials to make toys from the past. Children will create crafts relating to minibeasts and observational drawings of the small creatures they find in the garden. Children will design and create habitats for minibeasts using recycled materials.</w:t>
                      </w:r>
                    </w:p>
                  </w:txbxContent>
                </v:textbox>
              </v:shape>
            </w:pict>
          </mc:Fallback>
        </mc:AlternateContent>
      </w:r>
    </w:p>
    <w:p w14:paraId="3A8C3F97" w14:textId="77777777" w:rsidR="001522D8" w:rsidRDefault="001522D8"/>
    <w:sectPr w:rsidR="001522D8" w:rsidSect="002258D8">
      <w:headerReference w:type="even" r:id="rId6"/>
      <w:headerReference w:type="default" r:id="rId7"/>
      <w:footerReference w:type="even" r:id="rId8"/>
      <w:footerReference w:type="default" r:id="rId9"/>
      <w:headerReference w:type="first" r:id="rId10"/>
      <w:footerReference w:type="first" r:id="rId11"/>
      <w:pgSz w:w="16838" w:h="11906" w:orient="landscape"/>
      <w:pgMar w:top="272" w:right="720" w:bottom="720" w:left="72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F62B9" w14:textId="77777777" w:rsidR="002258D8" w:rsidRDefault="002258D8" w:rsidP="002258D8">
      <w:pPr>
        <w:spacing w:after="0" w:line="240" w:lineRule="auto"/>
      </w:pPr>
      <w:r>
        <w:separator/>
      </w:r>
    </w:p>
  </w:endnote>
  <w:endnote w:type="continuationSeparator" w:id="0">
    <w:p w14:paraId="0254448C" w14:textId="77777777" w:rsidR="002258D8" w:rsidRDefault="002258D8" w:rsidP="0022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halkboar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BA01F" w14:textId="77777777" w:rsidR="002258D8" w:rsidRDefault="00225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B6075" w14:textId="19E13054" w:rsidR="002258D8" w:rsidRPr="00B5351F" w:rsidRDefault="002258D8" w:rsidP="00966935">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1ADC6" w14:textId="77777777" w:rsidR="002258D8" w:rsidRDefault="00225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50415" w14:textId="77777777" w:rsidR="002258D8" w:rsidRDefault="002258D8" w:rsidP="002258D8">
      <w:pPr>
        <w:spacing w:after="0" w:line="240" w:lineRule="auto"/>
      </w:pPr>
      <w:r>
        <w:separator/>
      </w:r>
    </w:p>
  </w:footnote>
  <w:footnote w:type="continuationSeparator" w:id="0">
    <w:p w14:paraId="5591D7D7" w14:textId="77777777" w:rsidR="002258D8" w:rsidRDefault="002258D8" w:rsidP="00225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EACF3" w14:textId="77777777" w:rsidR="002258D8" w:rsidRDefault="00225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CE415" w14:textId="733D8340" w:rsidR="002258D8" w:rsidRPr="00B5351F" w:rsidRDefault="002258D8" w:rsidP="00966935">
    <w:pPr>
      <w:pStyle w:val="Footer"/>
      <w:rPr>
        <w:rFonts w:ascii="Arial" w:hAnsi="Arial" w:cs="Arial"/>
        <w:sz w:val="16"/>
      </w:rPr>
    </w:pPr>
    <w:r w:rsidRPr="00B5351F">
      <w:rPr>
        <w:rFonts w:ascii="Arial" w:hAnsi="Arial" w:cs="Arial"/>
        <w:sz w:val="16"/>
      </w:rPr>
      <w:t xml:space="preserve">                                                                                                                                                                                     </w:t>
    </w:r>
    <w:r>
      <w:rPr>
        <w:rFonts w:ascii="Arial" w:hAnsi="Arial" w:cs="Arial"/>
        <w:sz w:val="16"/>
      </w:rPr>
      <w:t xml:space="preserve">                                                                                     </w:t>
    </w:r>
    <w:r w:rsidRPr="00B5351F">
      <w:rPr>
        <w:rFonts w:ascii="Arial" w:hAnsi="Arial" w:cs="Arial"/>
        <w:sz w:val="16"/>
      </w:rPr>
      <w:t xml:space="preserve"> </w:t>
    </w:r>
  </w:p>
  <w:p w14:paraId="1236D4D2" w14:textId="77777777" w:rsidR="002258D8" w:rsidRPr="00966935" w:rsidRDefault="002258D8">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85AE" w14:textId="77777777" w:rsidR="002258D8" w:rsidRDefault="002258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D8"/>
    <w:rsid w:val="001522D8"/>
    <w:rsid w:val="00225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EF3D"/>
  <w15:chartTrackingRefBased/>
  <w15:docId w15:val="{A621927C-76A0-41AA-8A5B-F893829F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8D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58D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2258D8"/>
    <w:pPr>
      <w:tabs>
        <w:tab w:val="center" w:pos="4680"/>
        <w:tab w:val="right" w:pos="9360"/>
      </w:tabs>
    </w:pPr>
  </w:style>
  <w:style w:type="character" w:customStyle="1" w:styleId="HeaderChar">
    <w:name w:val="Header Char"/>
    <w:basedOn w:val="DefaultParagraphFont"/>
    <w:link w:val="Header"/>
    <w:uiPriority w:val="99"/>
    <w:rsid w:val="002258D8"/>
    <w:rPr>
      <w:rFonts w:ascii="Calibri" w:eastAsia="Calibri" w:hAnsi="Calibri" w:cs="Times New Roman"/>
    </w:rPr>
  </w:style>
  <w:style w:type="paragraph" w:styleId="Footer">
    <w:name w:val="footer"/>
    <w:basedOn w:val="Normal"/>
    <w:link w:val="FooterChar"/>
    <w:uiPriority w:val="99"/>
    <w:unhideWhenUsed/>
    <w:rsid w:val="002258D8"/>
    <w:pPr>
      <w:tabs>
        <w:tab w:val="center" w:pos="4680"/>
        <w:tab w:val="right" w:pos="9360"/>
      </w:tabs>
    </w:pPr>
  </w:style>
  <w:style w:type="character" w:customStyle="1" w:styleId="FooterChar">
    <w:name w:val="Footer Char"/>
    <w:basedOn w:val="DefaultParagraphFont"/>
    <w:link w:val="Footer"/>
    <w:uiPriority w:val="99"/>
    <w:rsid w:val="002258D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11</Characters>
  <Application>Microsoft Office Word</Application>
  <DocSecurity>0</DocSecurity>
  <Lines>1</Lines>
  <Paragraphs>1</Paragraphs>
  <ScaleCrop>false</ScaleCrop>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Baldwin</dc:creator>
  <cp:keywords/>
  <dc:description/>
  <cp:lastModifiedBy>Olivia Baldwin</cp:lastModifiedBy>
  <cp:revision>1</cp:revision>
  <dcterms:created xsi:type="dcterms:W3CDTF">2024-04-19T14:25:00Z</dcterms:created>
  <dcterms:modified xsi:type="dcterms:W3CDTF">2024-04-19T14:26:00Z</dcterms:modified>
</cp:coreProperties>
</file>